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FF" w:rsidRPr="007E0F6E" w:rsidRDefault="000E7C7B" w:rsidP="005D56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оказания услуг по предоставлению парогенератора</w:t>
      </w:r>
      <w:r w:rsidR="00166C8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7E0F6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07/02-1П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166C8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</w:t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E0F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07 </w:t>
      </w:r>
      <w:r w:rsidR="007E0F6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февраля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7364B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8720FF" w:rsidRPr="003A449E" w:rsidRDefault="00077CB1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Петрачев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Василий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Викторович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ый в дальнейшем Исполнитель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</w:t>
      </w:r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 стороны, 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 w:rsidR="008720FF" w:rsidRPr="00D6087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Заказчик, в ли</w:t>
      </w:r>
      <w:r w:rsidR="00F1432D" w:rsidRPr="00D60874">
        <w:rPr>
          <w:rFonts w:ascii="Times New Roman" w:eastAsia="Times New Roman" w:hAnsi="Times New Roman" w:cs="Times New Roman"/>
          <w:sz w:val="20"/>
          <w:szCs w:val="20"/>
          <w:lang w:eastAsia="ru-RU"/>
        </w:rPr>
        <w:t>це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  <w:r w:rsidR="00F1432D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действующего на основании Устава, с другой стороны, именуемые в дальнейшем «Стороны», заключили настоящий Договор о нижеследующем: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Исполнитель обязуется предоставить Заказчику </w:t>
      </w:r>
      <w:r w:rsidR="005A3652" w:rsidRPr="003A4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мобильный п</w:t>
      </w:r>
      <w:r w:rsidR="00166C84" w:rsidRPr="003A4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арогенератор</w:t>
      </w:r>
      <w:r w:rsidR="005D5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A3652" w:rsidRPr="003A449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STEAMRATOR</w:t>
      </w:r>
      <w:r w:rsidR="00D60874" w:rsidRPr="00D608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66C84" w:rsidRPr="003A449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MH</w:t>
      </w:r>
      <w:r w:rsidR="00166C84" w:rsidRPr="003A4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-700</w:t>
      </w:r>
      <w:r w:rsidR="005A3652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60874" w:rsidRPr="00D608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6C8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Оборудование,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плату</w:t>
      </w:r>
      <w:r w:rsidR="00E137B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временное пользование и оказать своими силами услуги по управлению </w:t>
      </w:r>
      <w:r w:rsidR="00FF3D03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Оборудованием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FF3D03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технической эксплуатации, а Заказчик обязуется принять в пользование с обслуживающим персоналом данн</w:t>
      </w:r>
      <w:r w:rsidR="00E137B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37B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производства работ под руководством ответственных лиц Заказчика.</w:t>
      </w:r>
    </w:p>
    <w:p w:rsidR="00FF3D03" w:rsidRPr="003A449E" w:rsidRDefault="00FF3D03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1.2.Доставка Оборудования на объект Заказчика осуществляется по Заявке</w:t>
      </w:r>
      <w:r w:rsidR="00D60874" w:rsidRPr="00D608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(Приложение №1) поданной </w:t>
      </w:r>
      <w:r w:rsidR="00D802C5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 </w:t>
      </w:r>
      <w:r w:rsidR="008B47EE" w:rsidRPr="008B47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</w:t>
      </w:r>
      <w:r w:rsidR="00D802C5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до начала работ. Заявка подается </w:t>
      </w:r>
      <w:r w:rsidR="003309ED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в электронном виде с использованием электронной почты (адреса электронной почты сторон указаны в реквизитах настоящего Договора).</w:t>
      </w:r>
    </w:p>
    <w:p w:rsidR="00134894" w:rsidRPr="003A449E" w:rsidRDefault="002A4B6F" w:rsidP="00374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3748F8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3489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Доставка Оборудования на объект Заказчика осуществляется силами Исполнителя. При нахождении объекта за пределами КАД производится доплата за </w:t>
      </w:r>
      <w:r w:rsidR="00A8488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доставку</w:t>
      </w:r>
      <w:r w:rsidR="0013489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исходя из расчета </w:t>
      </w:r>
      <w:r w:rsidR="004A05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134894" w:rsidRPr="004875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 руб. /км.</w:t>
      </w:r>
      <w:r w:rsidR="0013489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(туда и обратно)</w:t>
      </w:r>
      <w:r w:rsidR="007555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71886" w:rsidRPr="003A449E" w:rsidRDefault="00F71886" w:rsidP="00F718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hAnsi="Times New Roman" w:cs="Times New Roman"/>
          <w:sz w:val="20"/>
          <w:szCs w:val="20"/>
        </w:rPr>
        <w:t xml:space="preserve">Рабочее время Оборудования </w:t>
      </w:r>
      <w:r>
        <w:rPr>
          <w:rFonts w:ascii="Times New Roman" w:hAnsi="Times New Roman" w:cs="Times New Roman"/>
          <w:sz w:val="20"/>
          <w:szCs w:val="20"/>
        </w:rPr>
        <w:t>измеряется</w:t>
      </w:r>
      <w:r w:rsidRPr="003A449E">
        <w:rPr>
          <w:rFonts w:ascii="Times New Roman" w:hAnsi="Times New Roman" w:cs="Times New Roman"/>
          <w:sz w:val="20"/>
          <w:szCs w:val="20"/>
        </w:rPr>
        <w:t xml:space="preserve"> машино-часами и подтверждается Рабочим рапортом (Приложение №2),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449E">
        <w:rPr>
          <w:rFonts w:ascii="Times New Roman" w:hAnsi="Times New Roman" w:cs="Times New Roman"/>
          <w:sz w:val="20"/>
          <w:szCs w:val="20"/>
        </w:rPr>
        <w:t xml:space="preserve">который подписывают уполномоченные представители сторон. Перед началом работ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назначает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Заявке (Приложение №1) ответственных лиц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подписания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Рабочего рапорта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F3D03" w:rsidRPr="003A449E" w:rsidRDefault="00FF3D03" w:rsidP="008D74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DF18A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 окончании смены Исполнитель своими силами вывозит Оборудование с объекта Заказчика.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СТОИМОСТЬ ДОГОВОРА</w:t>
      </w:r>
      <w:r w:rsidR="00383D94"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ПОРЯДОК </w:t>
      </w:r>
      <w:r w:rsidR="00255D43"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РАСЧЕТОВ.</w:t>
      </w:r>
    </w:p>
    <w:p w:rsidR="0029636E" w:rsidRPr="003A449E" w:rsidRDefault="0029636E" w:rsidP="00296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Стоимость услуг Исполнителя определяется из расчета </w:t>
      </w:r>
      <w:r w:rsidR="00077C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_______</w:t>
      </w:r>
      <w:r w:rsidRPr="004875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рублей/ машино-час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работы Оборудования с оператором </w:t>
      </w:r>
      <w:proofErr w:type="gramStart"/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НДС 20% </w:t>
      </w:r>
      <w:r w:rsidR="00077C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</w:t>
      </w:r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рублей </w:t>
      </w:r>
      <w:r w:rsidR="00077CB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копеек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). ГСМ вход</w:t>
      </w:r>
      <w:r w:rsidR="00B97C2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т в стоимость услуг.</w:t>
      </w:r>
    </w:p>
    <w:p w:rsidR="00CD61B3" w:rsidRDefault="0029636E" w:rsidP="00CD6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3557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61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Минимальный заказ оборудования – </w:t>
      </w:r>
      <w:r w:rsidR="000C03F4" w:rsidRPr="006A17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 w:rsidR="00CD61B3" w:rsidRPr="006A17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машино-часов</w:t>
      </w:r>
      <w:r w:rsidR="00CD61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03F4" w:rsidRPr="006A17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Четыре часа работы</w:t>
      </w:r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03F4" w:rsidRPr="006A17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+ 1 час подачи</w:t>
      </w:r>
      <w:r w:rsidR="000C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D61B3" w:rsidRPr="00CD61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61B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="00CD61B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="00CD61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время оказания услуг в соответствии с заявкой Заказчика будет по факту составлять менее</w:t>
      </w:r>
      <w:r w:rsidR="006A17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</w:t>
      </w:r>
      <w:r w:rsidR="00CD61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машино-часов, то оплата услуг, в соответствии с п.2.3. настоящего договора, изменению в сторону уменьшения не подлежит и будет составлять в этом случае сумму в размере стоимости </w:t>
      </w:r>
      <w:r w:rsidR="006A17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</w:t>
      </w:r>
      <w:r w:rsidR="00CD61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машино-</w:t>
      </w:r>
      <w:r w:rsidR="006A172E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</w:t>
      </w:r>
      <w:r w:rsidR="00D46E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9636E" w:rsidRDefault="007555DD" w:rsidP="00296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="003557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началом оказания услуг Заказчик производит предоплату</w:t>
      </w:r>
      <w:r w:rsidR="006A17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поданной заявки, но не менее стоимости минимального </w:t>
      </w:r>
      <w:proofErr w:type="spellStart"/>
      <w:r w:rsidR="006A172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заказка</w:t>
      </w:r>
      <w:proofErr w:type="spellEnd"/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17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размере </w:t>
      </w:r>
      <w:r w:rsidR="00077C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</w:t>
      </w:r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77C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__________________________)</w:t>
      </w:r>
      <w:r w:rsidR="006A17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6A17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</w:t>
      </w:r>
      <w:proofErr w:type="spellEnd"/>
      <w:r w:rsidR="006A17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00 коп</w:t>
      </w:r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) и предоплату за доставку и вывоз Оборудования (если объект находится за пределами КАД).</w:t>
      </w:r>
      <w:proofErr w:type="gramEnd"/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 (кредитор) по денежному обязательству не имеет права на получение с Исполнителя (должника) процентов на сумму долга за период пользования денежными средствами по статье 317.1 Гражданского кодекса РФ.</w:t>
      </w:r>
    </w:p>
    <w:p w:rsidR="00C86198" w:rsidRDefault="00C86198" w:rsidP="00C86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 В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ремя работы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Оборудования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фиксируется в Рабочем рапорте</w:t>
      </w:r>
      <w:r w:rsidR="00DC04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(Приложение № 2)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, ежедневно подписываемом представителями Заказчика на объекте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Отсчет времени работы начинается с момента доставки Оборудования на Объект. </w:t>
      </w:r>
      <w:r w:rsidRPr="006A17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Время подготовки к запуску Оборудования (около 30 минут) входит в фактическое время работы.</w:t>
      </w:r>
    </w:p>
    <w:p w:rsidR="0029636E" w:rsidRPr="003A449E" w:rsidRDefault="00CD61B3" w:rsidP="00296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2.5.</w:t>
      </w:r>
      <w:r w:rsidR="003557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555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</w:t>
      </w:r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Рабочего рапорта составляется </w:t>
      </w:r>
      <w:r w:rsidR="00DC0416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Универсальный Передаточный Документ</w:t>
      </w:r>
      <w:r w:rsidR="00FB4C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УПД) </w:t>
      </w:r>
      <w:r w:rsidR="00DC04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r w:rsidR="00DC0416" w:rsidRPr="00DC041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 к постановлению Правительства Российской Федерации от 26 декабря 2011 г. № 1137</w:t>
      </w:r>
      <w:r w:rsidR="00DC041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который подписывается Заказчиком и Исполнителем. В случае отказа Заказчика в приеме оказанной услуги, он обязан в 3-х (трех) </w:t>
      </w:r>
      <w:proofErr w:type="spellStart"/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дневный</w:t>
      </w:r>
      <w:proofErr w:type="spellEnd"/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выдать Исполнителю письменное объяснение причины отказа от принятия выполненной услуги. В случае отсутствия письменного объяснения причины отказа от принятия выполненной </w:t>
      </w:r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услуги, услуга считается принятой и подлежащей оплате по </w:t>
      </w:r>
      <w:proofErr w:type="gramStart"/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оформленному</w:t>
      </w:r>
      <w:proofErr w:type="gramEnd"/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Исполнителем одностороннему </w:t>
      </w:r>
      <w:r w:rsidR="00FB4C58">
        <w:rPr>
          <w:rFonts w:ascii="Times New Roman" w:eastAsia="Times New Roman" w:hAnsi="Times New Roman" w:cs="Times New Roman"/>
          <w:sz w:val="20"/>
          <w:szCs w:val="20"/>
          <w:lang w:eastAsia="ru-RU"/>
        </w:rPr>
        <w:t>УПД</w:t>
      </w:r>
      <w:r w:rsidR="0029636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9636E" w:rsidRDefault="0029636E" w:rsidP="00296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FB4C5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556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неисполнении или ненадлежащем исполнении п.2.</w:t>
      </w:r>
      <w:r w:rsidR="00A8488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настоящего договора, Исполнитель вправе требовать уплаты пени за просрочку платежа по выставленному счету</w:t>
      </w:r>
      <w:r w:rsidR="001640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0,</w:t>
      </w:r>
      <w:r w:rsidR="00FB4C5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% от неоплаченной суммы за каждый день просрочки.</w:t>
      </w:r>
    </w:p>
    <w:p w:rsidR="0029636E" w:rsidRPr="003A449E" w:rsidRDefault="0029636E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ИСПОЛНИТЕЛЯ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Исполнитель вправе: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В любое время проверить состояние и условия эксплуатации техники.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Не приступать к работе, приостановить начатую работу, а также отказаться от исполнения Договора и потребовать возмещения убытков при наличии обстоятельств, очевидно свидетельствующих о том, что в результате действий Заказчика данной технике может быть причинен какой-либо ущерб (в том числе невосстановимый) или иные повреждения, в результате которых ухудшаются эксплуатационные характеристики </w:t>
      </w:r>
      <w:r w:rsidR="00E668C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Исполнитель обязан:</w:t>
      </w:r>
    </w:p>
    <w:p w:rsidR="008720FF" w:rsidRPr="003A449E" w:rsidRDefault="00F9060E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3.2.1. Предоставлять Заказчику 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 исправн</w:t>
      </w:r>
      <w:r w:rsidR="00E668C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ое Оборудование 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обслуживающим персоналом, готов</w:t>
      </w:r>
      <w:r w:rsidR="00A23EC0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работе.</w:t>
      </w:r>
    </w:p>
    <w:p w:rsidR="00A23EC0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</w:t>
      </w:r>
      <w:r w:rsidR="00A23EC0">
        <w:rPr>
          <w:rFonts w:ascii="Times New Roman" w:hAnsi="Times New Roman" w:cs="Times New Roman"/>
          <w:sz w:val="20"/>
          <w:szCs w:val="20"/>
        </w:rPr>
        <w:t>О</w:t>
      </w:r>
      <w:r w:rsidR="00E668C4" w:rsidRPr="003A449E">
        <w:rPr>
          <w:rFonts w:ascii="Times New Roman" w:hAnsi="Times New Roman" w:cs="Times New Roman"/>
          <w:sz w:val="20"/>
          <w:szCs w:val="20"/>
        </w:rPr>
        <w:t>беспечивать эксплуатацию Оборудования в соответствии с руководством по эксплуатации Оборудования, правилами техники безопасности и де</w:t>
      </w:r>
      <w:r w:rsidR="00A23EC0">
        <w:rPr>
          <w:rFonts w:ascii="Times New Roman" w:hAnsi="Times New Roman" w:cs="Times New Roman"/>
          <w:sz w:val="20"/>
          <w:szCs w:val="20"/>
        </w:rPr>
        <w:t>йствующего законодательства РФ.</w:t>
      </w:r>
    </w:p>
    <w:p w:rsidR="00A23EC0" w:rsidRDefault="00A23EC0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C16139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Вести непрерывный контроль за работой оборудования на протяжении </w:t>
      </w:r>
      <w:r w:rsidR="00C25F83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всей смены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720FF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C16139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 требованию Заказчика отстранять от работы работника в случае выявления его несоответствия требованиям к работе, отступления от условий работы, невыполнение инструкций и правил, действующих на территории Заказчика.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И ОБЯЗАННОСТИ ЗАКАЗЧИКА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Заказчик вправе: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4.1.2. Приостановить работу при нарушении персоналом, обслуживающим </w:t>
      </w:r>
      <w:r w:rsidR="00E668C4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Оборудование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трудовой и производственной дисциплины.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Заказчик обязан:</w:t>
      </w:r>
    </w:p>
    <w:p w:rsidR="00E668C4" w:rsidRPr="003A449E" w:rsidRDefault="00E668C4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4.2.1. </w:t>
      </w:r>
      <w:r w:rsidR="00CE1338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Исполнителя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точк</w:t>
      </w:r>
      <w:r w:rsidR="00CE1338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подключения к </w:t>
      </w:r>
      <w:proofErr w:type="spellStart"/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электропитающей</w:t>
      </w:r>
      <w:proofErr w:type="spellEnd"/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сети </w:t>
      </w:r>
      <w:r w:rsidR="00C86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напряжением не ниже 220 В и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мощностью </w:t>
      </w:r>
      <w:r w:rsidR="00E94ED6" w:rsidRPr="00E94E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3748F8" w:rsidRPr="00E94E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94E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кВт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весь период работы Оборудования</w:t>
      </w:r>
      <w:r w:rsidR="00CE1338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A3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отсутствия у Заказчика такой возможности, Исполнитель своими силами обеспечивает электропитание оборудования. При этом стоимость услуг п.2.1. увеличивается на </w:t>
      </w:r>
      <w:r w:rsidR="00FA34DC" w:rsidRPr="009F48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FA3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50</w:t>
      </w:r>
      <w:r w:rsidR="00FA3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A34DC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FA34DC">
        <w:rPr>
          <w:rFonts w:ascii="Times New Roman" w:eastAsia="Times New Roman" w:hAnsi="Times New Roman" w:cs="Times New Roman"/>
          <w:sz w:val="20"/>
          <w:szCs w:val="20"/>
          <w:lang w:eastAsia="ru-RU"/>
        </w:rPr>
        <w:t>/машино-час.</w:t>
      </w:r>
      <w:r w:rsidR="00FA34DC" w:rsidRPr="00DE7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A34D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Затраты на электропитание в таком случае включаются в счет на предоплату</w:t>
      </w:r>
    </w:p>
    <w:p w:rsidR="00CE1338" w:rsidRPr="00DE756D" w:rsidRDefault="00CE1338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4.2.2. Обеспечить Исполнител</w:t>
      </w:r>
      <w:r w:rsidR="00C16139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CD2EE7" w:rsidRPr="009F48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водопроводной</w:t>
      </w:r>
      <w:r w:rsidR="00C16139" w:rsidRPr="009F48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водой</w:t>
      </w:r>
      <w:r w:rsidR="00A23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C16139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3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количестве, исходя из расхода </w:t>
      </w:r>
      <w:r w:rsidR="007A327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воды Оборудованием</w:t>
      </w:r>
      <w:r w:rsidR="00A23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3EC0" w:rsidRPr="00A23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650л/час</w:t>
      </w:r>
      <w:r w:rsidR="00A23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16139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</w:t>
      </w:r>
      <w:r w:rsidR="007A327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регулярной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заправки</w:t>
      </w:r>
      <w:r w:rsidR="00C16139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отсутствия у Заказчика такой возможности</w:t>
      </w:r>
      <w:r w:rsidR="007A327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 своими силами производит поставку </w:t>
      </w:r>
      <w:r w:rsidR="00A84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водопроводной </w:t>
      </w:r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воды</w:t>
      </w:r>
      <w:r w:rsidR="007A327C">
        <w:rPr>
          <w:rFonts w:ascii="Times New Roman" w:eastAsia="Times New Roman" w:hAnsi="Times New Roman" w:cs="Times New Roman"/>
          <w:sz w:val="20"/>
          <w:szCs w:val="20"/>
          <w:lang w:eastAsia="ru-RU"/>
        </w:rPr>
        <w:t>. П</w:t>
      </w:r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>ри этом стоимость</w:t>
      </w:r>
      <w:r w:rsidR="008D72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п.2.1. увеличивается на </w:t>
      </w:r>
      <w:r w:rsidR="008D72A7" w:rsidRPr="009F48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C82C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9F48DC" w:rsidRPr="009F48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00</w:t>
      </w:r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>/машино-час.</w:t>
      </w:r>
      <w:r w:rsidR="00DE756D" w:rsidRPr="00DE7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756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Затраты на воду</w:t>
      </w:r>
      <w:r w:rsidR="00A23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таком случае</w:t>
      </w:r>
      <w:r w:rsidR="00DE7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A34DC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включаются в счет на предоплату.</w:t>
      </w:r>
    </w:p>
    <w:p w:rsidR="008720FF" w:rsidRPr="003A449E" w:rsidRDefault="00C16139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4.2.3.</w:t>
      </w:r>
      <w:r w:rsidR="005538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Исполнителя помещением для приема пищи оператора и </w:t>
      </w:r>
      <w:r w:rsidR="00663F2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хранения дополнительного оборудования.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="00DF18A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Обеспечить искусственным освещением рабочие места в зоне </w:t>
      </w:r>
      <w:r w:rsid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Оборудования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их работе в вечернее и ночное время.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="00DF18A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наступлении происшествия с </w:t>
      </w:r>
      <w:r w:rsidR="00663F2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Оборудованием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результате которого </w:t>
      </w:r>
      <w:r w:rsidR="00663F2E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Оборудованию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 причинен какой-либо ущерб, обо всех фактах порчи или иного повреждения Заказчик немедленно (не позднее 2-х часов с момента случившегося) сообщает Исполнителю.</w:t>
      </w:r>
    </w:p>
    <w:p w:rsidR="0074618B" w:rsidRPr="003A449E" w:rsidRDefault="00663F2E" w:rsidP="008D7446">
      <w:pPr>
        <w:pStyle w:val="a3"/>
        <w:jc w:val="both"/>
        <w:rPr>
          <w:sz w:val="20"/>
          <w:szCs w:val="20"/>
        </w:rPr>
      </w:pPr>
      <w:r w:rsidRPr="003A449E">
        <w:rPr>
          <w:sz w:val="20"/>
          <w:szCs w:val="20"/>
        </w:rPr>
        <w:t>4.2.</w:t>
      </w:r>
      <w:r w:rsidR="00DF18A5">
        <w:rPr>
          <w:sz w:val="20"/>
          <w:szCs w:val="20"/>
        </w:rPr>
        <w:t>6</w:t>
      </w:r>
      <w:r w:rsidRPr="003A449E">
        <w:rPr>
          <w:sz w:val="20"/>
          <w:szCs w:val="20"/>
        </w:rPr>
        <w:t>.</w:t>
      </w:r>
      <w:r w:rsidR="005538E2">
        <w:rPr>
          <w:sz w:val="20"/>
          <w:szCs w:val="20"/>
        </w:rPr>
        <w:t xml:space="preserve"> </w:t>
      </w:r>
      <w:r w:rsidR="0074618B" w:rsidRPr="003A449E">
        <w:rPr>
          <w:sz w:val="20"/>
          <w:szCs w:val="20"/>
        </w:rPr>
        <w:t xml:space="preserve">Назначить со своей стороны уполномоченное лицо, которое дает распоряжения операторам оборудования и подписывает </w:t>
      </w:r>
      <w:r w:rsidR="0068393F" w:rsidRPr="003A449E">
        <w:rPr>
          <w:sz w:val="20"/>
          <w:szCs w:val="20"/>
        </w:rPr>
        <w:t>Рабочий рапорт</w:t>
      </w:r>
      <w:r w:rsidR="0074618B" w:rsidRPr="003A449E">
        <w:rPr>
          <w:sz w:val="20"/>
          <w:szCs w:val="20"/>
        </w:rPr>
        <w:t xml:space="preserve">. </w:t>
      </w:r>
    </w:p>
    <w:p w:rsidR="0074618B" w:rsidRDefault="00E73F72" w:rsidP="008D7446">
      <w:pPr>
        <w:pStyle w:val="a3"/>
        <w:jc w:val="both"/>
        <w:rPr>
          <w:sz w:val="20"/>
          <w:szCs w:val="20"/>
        </w:rPr>
      </w:pPr>
      <w:r w:rsidRPr="003A449E">
        <w:rPr>
          <w:sz w:val="20"/>
          <w:szCs w:val="20"/>
        </w:rPr>
        <w:t xml:space="preserve"> 4</w:t>
      </w:r>
      <w:r w:rsidR="0074618B" w:rsidRPr="003A449E">
        <w:rPr>
          <w:sz w:val="20"/>
          <w:szCs w:val="20"/>
        </w:rPr>
        <w:t>.</w:t>
      </w:r>
      <w:r w:rsidRPr="003A449E">
        <w:rPr>
          <w:sz w:val="20"/>
          <w:szCs w:val="20"/>
        </w:rPr>
        <w:t>2</w:t>
      </w:r>
      <w:r w:rsidR="0074618B" w:rsidRPr="003A449E">
        <w:rPr>
          <w:sz w:val="20"/>
          <w:szCs w:val="20"/>
        </w:rPr>
        <w:t>.</w:t>
      </w:r>
      <w:r w:rsidR="00DF18A5">
        <w:rPr>
          <w:sz w:val="20"/>
          <w:szCs w:val="20"/>
        </w:rPr>
        <w:t>7</w:t>
      </w:r>
      <w:r w:rsidRPr="003A449E">
        <w:rPr>
          <w:sz w:val="20"/>
          <w:szCs w:val="20"/>
        </w:rPr>
        <w:t>.</w:t>
      </w:r>
      <w:r w:rsidR="005538E2">
        <w:rPr>
          <w:sz w:val="20"/>
          <w:szCs w:val="20"/>
        </w:rPr>
        <w:t xml:space="preserve"> </w:t>
      </w:r>
      <w:r w:rsidRPr="003A449E">
        <w:rPr>
          <w:sz w:val="20"/>
          <w:szCs w:val="20"/>
        </w:rPr>
        <w:t xml:space="preserve">Возместить Исполнителю убытки, причиненные в случае гибели или повреждения арендованного Оборудования, если Исполнитель докажет, что гибель или повреждение Техники произошли в результате наступления обстоятельств, за которые Заказчик несет ответственность в соответствии с действующим законодательством или условиями настоящего договора. </w:t>
      </w:r>
    </w:p>
    <w:p w:rsidR="00E94ED6" w:rsidRDefault="005538E2" w:rsidP="008D7446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4.2.8. </w:t>
      </w:r>
      <w:r w:rsidR="00E94ED6">
        <w:rPr>
          <w:sz w:val="20"/>
          <w:szCs w:val="20"/>
        </w:rPr>
        <w:t xml:space="preserve">Предоставлять Исполнителю </w:t>
      </w:r>
      <w:r w:rsidR="00F9060E">
        <w:rPr>
          <w:sz w:val="20"/>
          <w:szCs w:val="20"/>
        </w:rPr>
        <w:t>помощника</w:t>
      </w:r>
      <w:r w:rsidR="00E94ED6">
        <w:rPr>
          <w:sz w:val="20"/>
          <w:szCs w:val="20"/>
        </w:rPr>
        <w:t xml:space="preserve"> </w:t>
      </w:r>
      <w:r w:rsidR="00A84887">
        <w:rPr>
          <w:sz w:val="20"/>
          <w:szCs w:val="20"/>
        </w:rPr>
        <w:t xml:space="preserve">на период всей смены </w:t>
      </w:r>
      <w:r w:rsidR="00E94ED6">
        <w:rPr>
          <w:sz w:val="20"/>
          <w:szCs w:val="20"/>
        </w:rPr>
        <w:t xml:space="preserve">для </w:t>
      </w:r>
      <w:r w:rsidR="00F9060E">
        <w:rPr>
          <w:sz w:val="20"/>
          <w:szCs w:val="20"/>
        </w:rPr>
        <w:t>соединения и удлинения</w:t>
      </w:r>
      <w:r w:rsidR="00E94ED6">
        <w:rPr>
          <w:sz w:val="20"/>
          <w:szCs w:val="20"/>
        </w:rPr>
        <w:t xml:space="preserve"> паровых шлангов</w:t>
      </w:r>
      <w:r w:rsidR="008F5FCC">
        <w:rPr>
          <w:sz w:val="20"/>
          <w:szCs w:val="20"/>
        </w:rPr>
        <w:t>,</w:t>
      </w:r>
      <w:r w:rsidR="00E94ED6">
        <w:rPr>
          <w:sz w:val="20"/>
          <w:szCs w:val="20"/>
        </w:rPr>
        <w:t xml:space="preserve"> а </w:t>
      </w:r>
      <w:r w:rsidR="0016405A">
        <w:rPr>
          <w:sz w:val="20"/>
          <w:szCs w:val="20"/>
        </w:rPr>
        <w:t>также</w:t>
      </w:r>
      <w:r w:rsidR="00E94ED6">
        <w:rPr>
          <w:sz w:val="20"/>
          <w:szCs w:val="20"/>
        </w:rPr>
        <w:t xml:space="preserve"> для направления </w:t>
      </w:r>
      <w:r w:rsidR="00F9060E">
        <w:rPr>
          <w:sz w:val="20"/>
          <w:szCs w:val="20"/>
        </w:rPr>
        <w:t>струи пара</w:t>
      </w:r>
      <w:r w:rsidR="00E94ED6">
        <w:rPr>
          <w:sz w:val="20"/>
          <w:szCs w:val="20"/>
        </w:rPr>
        <w:t xml:space="preserve"> во время работы оборудования</w:t>
      </w:r>
      <w:r w:rsidR="00F9060E">
        <w:rPr>
          <w:sz w:val="20"/>
          <w:szCs w:val="20"/>
        </w:rPr>
        <w:t>.</w:t>
      </w:r>
    </w:p>
    <w:p w:rsidR="00FB4C58" w:rsidRDefault="00FB4C58" w:rsidP="008D7446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4.2.9. Производить погрузочно-разгрузочные работы   Арендованного Оборудования и оснастки,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емкостей для воды, ГСМ собственными силами до места установки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( </w:t>
      </w:r>
      <w:proofErr w:type="gramStart"/>
      <w:r w:rsidR="00655689">
        <w:rPr>
          <w:sz w:val="20"/>
          <w:szCs w:val="20"/>
        </w:rPr>
        <w:t>в</w:t>
      </w:r>
      <w:proofErr w:type="gramEnd"/>
      <w:r w:rsidR="00655689">
        <w:rPr>
          <w:sz w:val="20"/>
          <w:szCs w:val="20"/>
        </w:rPr>
        <w:t xml:space="preserve"> </w:t>
      </w:r>
      <w:proofErr w:type="spellStart"/>
      <w:r w:rsidR="00655689">
        <w:rPr>
          <w:sz w:val="20"/>
          <w:szCs w:val="20"/>
        </w:rPr>
        <w:t>т.ч</w:t>
      </w:r>
      <w:proofErr w:type="spellEnd"/>
      <w:r w:rsidR="00655689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Строповка</w:t>
      </w:r>
      <w:proofErr w:type="spellEnd"/>
      <w:r>
        <w:rPr>
          <w:sz w:val="20"/>
          <w:szCs w:val="20"/>
        </w:rPr>
        <w:t xml:space="preserve">, </w:t>
      </w:r>
      <w:r w:rsidR="00655689">
        <w:rPr>
          <w:sz w:val="20"/>
          <w:szCs w:val="20"/>
        </w:rPr>
        <w:t>подъем до рабочего горизонта, погрузка/разгрузка Арендованного Оборудования на транспортное средство Исполнителя)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ОТВЕТСТВЕННОСТЬ СТОРОН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За неисполнение условий настоящего Договора стороны несут ответственность, предусмотренную договором, а при отсутствии указания на ответственность в договоре в соответствии с </w:t>
      </w:r>
      <w:hyperlink r:id="rId8" w:tooltip="Правовые акты" w:history="1">
        <w:r w:rsidRPr="003A449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правовыми актами</w:t>
        </w:r>
      </w:hyperlink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Федерации.</w:t>
      </w:r>
    </w:p>
    <w:p w:rsidR="008720FF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В случае просрочки оплаты Заказчик уплачивает Исполнителю пени в размере </w:t>
      </w:r>
      <w:r w:rsidRP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>0,</w:t>
      </w:r>
      <w:r w:rsidR="0065568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D2E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%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суммы задолженности за каждый день просрочки.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5538E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несет всю полноту ответственности за исправно</w:t>
      </w:r>
      <w:r w:rsidR="00E94E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сть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</w:t>
      </w:r>
      <w:r w:rsidR="00E94ED6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состояни</w:t>
      </w:r>
      <w:r w:rsidR="00E94ED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618B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5538E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Заказчик несет полную ответственность за наличие всех допустимых согласований, разрешений при работе вблизи линий электропередачи и в местах с наличием подземных коммуникаций и т. п.</w:t>
      </w:r>
    </w:p>
    <w:p w:rsidR="00E73F72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5538E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Заказчик несет </w:t>
      </w:r>
      <w:hyperlink r:id="rId9" w:tooltip="Материальная ответственность" w:history="1">
        <w:r w:rsidRPr="003A449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материальную ответственность</w:t>
        </w:r>
      </w:hyperlink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сохранность выделенной техники (в обеденный перерыв и в</w:t>
      </w:r>
      <w:r w:rsidR="00E94E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нерабочее время</w:t>
      </w:r>
      <w:r w:rsidR="00EE5E60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73F72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5538E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наступлении несчастного случая с персоналом, обслуживающим </w:t>
      </w:r>
      <w:r w:rsidR="00E73F72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ответственн</w:t>
      </w:r>
      <w:r w:rsidR="00EE5E60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ость Заказчика наступает при не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обеспечении безопасных условий труда на строительной площадке.</w:t>
      </w:r>
    </w:p>
    <w:p w:rsidR="008720FF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5538E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случае гибели или повреждения </w:t>
      </w:r>
      <w:r w:rsidR="00E73F72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вине Заказчика или по вине лиц, за </w:t>
      </w:r>
      <w:r w:rsidR="0016405A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действия </w:t>
      </w:r>
      <w:r w:rsidR="0016405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которых</w:t>
      </w:r>
      <w:r w:rsidR="00E94E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3A40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 </w:t>
      </w:r>
      <w:r w:rsidR="006D0157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отвечает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Заказчик возмещает в полном объеме причин</w:t>
      </w:r>
      <w:r w:rsidR="00137AFD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ен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убытки Исполнителю.</w:t>
      </w:r>
    </w:p>
    <w:p w:rsidR="005D140D" w:rsidRPr="003A449E" w:rsidRDefault="005D140D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5.8. В случае отказа Заказчиком от услуг Исполнителя после подачи оборудования на объект согласно поданной Заявке, Заказчик обязан оплатить Исполнителю стоимость холостого прогона оборудования в размере 5000,00 (пять тысяч) руб. 00 коп.</w:t>
      </w:r>
      <w:r w:rsidRPr="00362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4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этом, указанная штрафная неустойка должна быть оплачена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Заказчиком</w:t>
      </w:r>
      <w:r w:rsidRPr="00A54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5 (пяти) банковских дней с момента получения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</w:t>
      </w:r>
      <w:r w:rsidRPr="00A54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письменного уведомления о необходимости оплаты штрафной неустойки.</w:t>
      </w:r>
    </w:p>
    <w:p w:rsidR="003557C6" w:rsidRDefault="003557C6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34DC" w:rsidRDefault="00FA34DC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ОСОБЫЕ УСЛОВИЯ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Заказчик не вправе заключать договоры в отношении </w:t>
      </w:r>
      <w:r w:rsidR="00E73F72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третьими лицами.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СРОК ДЕЙСТВИЯ ДОГОВОРА. ПОРЯДОК ЕГО РАСТОРЖЕНИЯ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Настоящий договор вступает в силу с момента его подписания сторонами и действует до окончания выполнения работ.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</w:t>
      </w:r>
      <w:r w:rsidR="00DE51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действия договора 12 месяцев. 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может быть расторгнут досрочно по соглашению сторон.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Договор может быть расторгнут в одностороннем порядке в случае неоднократного нарушения другой стороной условий настоящего договора.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ДОПОЛНИТЕЛЬНЫЕ УСЛОВИЯ</w:t>
      </w:r>
      <w:r w:rsidR="00767754"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8.1. Стороны обязуются разрешать все споры и разногласия, которые могут возникнуть между ними из применения или толкования настоящего договора путем прямых двусторонних переговоров.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В случае если Стороны не могут прийти к соглашению, все споры и разногласия, возникающие в процессе исполнения настоящего Договора или в связи с ним, подлежат разрешению в Арбитражном Суде г. </w:t>
      </w:r>
      <w:r w:rsidR="00E73F72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Санкт-Петербург </w:t>
      </w:r>
      <w:r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законод</w:t>
      </w:r>
      <w:r w:rsidR="005D56EE">
        <w:rPr>
          <w:rFonts w:ascii="Times New Roman" w:eastAsia="Times New Roman" w:hAnsi="Times New Roman" w:cs="Times New Roman"/>
          <w:sz w:val="20"/>
          <w:szCs w:val="20"/>
          <w:lang w:eastAsia="ru-RU"/>
        </w:rPr>
        <w:t>ательством Российской Федерации</w:t>
      </w:r>
      <w:r w:rsidR="005D56EE" w:rsidRPr="00D60874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соблюдением претензионного срока. Срок рассмотрения претензии 10 дней.</w:t>
      </w:r>
    </w:p>
    <w:p w:rsidR="008720FF" w:rsidRPr="003A449E" w:rsidRDefault="00DF18A5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8.3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Приложения к настоящему Договору являются его неотъемлемой частью.</w:t>
      </w:r>
    </w:p>
    <w:p w:rsidR="008720FF" w:rsidRPr="003A449E" w:rsidRDefault="00DF18A5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8.4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изменении юридического или почтового адреса и банковских реквизитов стороны в 3-х </w:t>
      </w:r>
      <w:proofErr w:type="spellStart"/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дневный</w:t>
      </w:r>
      <w:proofErr w:type="spellEnd"/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обязаны направить извещение другой стороне с указанием своего нового адреса и новых банковских реквизитов.</w:t>
      </w:r>
    </w:p>
    <w:p w:rsidR="008720FF" w:rsidRPr="003A449E" w:rsidRDefault="00DF18A5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8.5</w:t>
      </w:r>
      <w:r w:rsidR="008720FF" w:rsidRPr="003A449E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составлен в двух экземплярах, имеющих равную юридическую силу, по одному для каждой Стороны.</w:t>
      </w:r>
    </w:p>
    <w:p w:rsidR="008720FF" w:rsidRPr="003A449E" w:rsidRDefault="008720FF" w:rsidP="008D7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44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ЮРИДИЧЕСКИЕ АДРЕСА И БАНКОВСКИЕ РЕКВИЗИТЫ СТОРОН:</w:t>
      </w:r>
    </w:p>
    <w:tbl>
      <w:tblPr>
        <w:tblW w:w="9808" w:type="dxa"/>
        <w:tblLayout w:type="fixed"/>
        <w:tblLook w:val="0000" w:firstRow="0" w:lastRow="0" w:firstColumn="0" w:lastColumn="0" w:noHBand="0" w:noVBand="0"/>
      </w:tblPr>
      <w:tblGrid>
        <w:gridCol w:w="4644"/>
        <w:gridCol w:w="5164"/>
      </w:tblGrid>
      <w:tr w:rsidR="00E73F72" w:rsidRPr="00294522" w:rsidTr="008D7446">
        <w:trPr>
          <w:trHeight w:val="2959"/>
        </w:trPr>
        <w:tc>
          <w:tcPr>
            <w:tcW w:w="4644" w:type="dxa"/>
          </w:tcPr>
          <w:p w:rsidR="005538E2" w:rsidRPr="00294522" w:rsidRDefault="009B319D" w:rsidP="00294522">
            <w:pPr>
              <w:pStyle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45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538E2" w:rsidRPr="00294522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:rsidR="00F75F72" w:rsidRDefault="00F75F72" w:rsidP="0079188C">
            <w:pPr>
              <w:spacing w:before="10" w:after="1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75F7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1"/>
            </w:tblGrid>
            <w:tr w:rsidR="0079188C" w:rsidRPr="009B49E0" w:rsidTr="0079188C">
              <w:trPr>
                <w:trHeight w:val="273"/>
              </w:trPr>
              <w:tc>
                <w:tcPr>
                  <w:tcW w:w="3221" w:type="dxa"/>
                </w:tcPr>
                <w:p w:rsidR="00F75F72" w:rsidRDefault="00F75F72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75F72" w:rsidRDefault="00F75F72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C5D08" w:rsidRDefault="004C5D08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9188C" w:rsidRPr="007E0F6E" w:rsidRDefault="00C82C23" w:rsidP="00EF3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14A5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</w:t>
                  </w:r>
                  <w:r w:rsidRPr="00C86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A14A5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C86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</w:p>
              </w:tc>
            </w:tr>
          </w:tbl>
          <w:p w:rsidR="004C5D08" w:rsidRPr="00C86198" w:rsidRDefault="004C5D08" w:rsidP="005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7CE" w:rsidRDefault="005C37CE" w:rsidP="005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522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5C37CE" w:rsidRDefault="009B49E0" w:rsidP="005C37CE">
            <w:pPr>
              <w:tabs>
                <w:tab w:val="num" w:pos="0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6556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</w:t>
            </w:r>
            <w:r w:rsidR="0079188C" w:rsidRPr="007918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14A56" w:rsidRDefault="00A14A56" w:rsidP="005C37CE">
            <w:pPr>
              <w:tabs>
                <w:tab w:val="num" w:pos="0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72" w:rsidRPr="00294522" w:rsidRDefault="009B49E0" w:rsidP="009B4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  /______________</w:t>
            </w:r>
            <w:r w:rsidR="007918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164" w:type="dxa"/>
          </w:tcPr>
          <w:p w:rsidR="00E73F72" w:rsidRPr="00294522" w:rsidRDefault="00E73F72" w:rsidP="008D7446">
            <w:pPr>
              <w:keepNext/>
              <w:tabs>
                <w:tab w:val="right" w:pos="5596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Исполнитель: </w:t>
            </w:r>
          </w:p>
          <w:p w:rsidR="00F75F72" w:rsidRDefault="006D0F51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F51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D0F51">
              <w:rPr>
                <w:rFonts w:ascii="Times New Roman" w:hAnsi="Times New Roman" w:cs="Times New Roman"/>
                <w:sz w:val="18"/>
                <w:szCs w:val="18"/>
              </w:rPr>
              <w:t>Петрачев</w:t>
            </w:r>
            <w:proofErr w:type="spellEnd"/>
            <w:r w:rsidRPr="006D0F51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Викторович</w:t>
            </w:r>
          </w:p>
          <w:p w:rsidR="006D0F51" w:rsidRDefault="006D0F51" w:rsidP="006D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Ильюшина, д. 15, корп. 1, кв. 244,</w:t>
            </w:r>
          </w:p>
          <w:p w:rsidR="006D0F51" w:rsidRDefault="006D0F51" w:rsidP="006D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Санкт-Петербург, 197373, Россия</w:t>
            </w:r>
          </w:p>
          <w:p w:rsidR="006D0F51" w:rsidRDefault="006D0F51" w:rsidP="006D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F51" w:rsidRPr="006D0F51" w:rsidRDefault="006D0F51" w:rsidP="006D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ОГРНИП             </w:t>
            </w:r>
            <w:r w:rsidRPr="006D0F51">
              <w:rPr>
                <w:rFonts w:ascii="Times New Roman" w:hAnsi="Times New Roman" w:cs="Times New Roman"/>
                <w:sz w:val="18"/>
                <w:szCs w:val="18"/>
              </w:rPr>
              <w:t>319784700352910</w:t>
            </w:r>
          </w:p>
          <w:p w:rsidR="006D0F51" w:rsidRDefault="006D0F51" w:rsidP="006D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F51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Pr="006D0F51">
              <w:rPr>
                <w:rFonts w:ascii="Times New Roman" w:hAnsi="Times New Roman" w:cs="Times New Roman"/>
                <w:sz w:val="18"/>
                <w:szCs w:val="18"/>
              </w:rPr>
              <w:t>781432392371</w:t>
            </w:r>
          </w:p>
          <w:p w:rsidR="00F75F72" w:rsidRDefault="006D0F51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/с 40802810800000039591</w:t>
            </w:r>
          </w:p>
          <w:p w:rsidR="006D0F51" w:rsidRDefault="006D0F51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в ПАО Банк ВТБ</w:t>
            </w:r>
          </w:p>
          <w:p w:rsidR="006D0F51" w:rsidRDefault="006D0F51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Санкт-Петербург,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Морская, д. 29</w:t>
            </w:r>
          </w:p>
          <w:p w:rsidR="006D0F51" w:rsidRDefault="006D0F51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БИК:  044525411</w:t>
            </w:r>
          </w:p>
          <w:p w:rsidR="006D0F51" w:rsidRDefault="006D0F51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к/с  30101810145250000411</w:t>
            </w:r>
          </w:p>
          <w:p w:rsidR="004C5D08" w:rsidRDefault="004C5D08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F72" w:rsidRPr="004C5D08" w:rsidRDefault="00F75F72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14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C861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4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861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B7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="004C5D08" w:rsidRPr="000E2DBE">
                <w:rPr>
                  <w:rStyle w:val="ab"/>
                </w:rPr>
                <w:t>4503947</w:t>
              </w:r>
              <w:r w:rsidR="004C5D08" w:rsidRPr="004C5D08">
                <w:rPr>
                  <w:rStyle w:val="ab"/>
                </w:rPr>
                <w:t>@</w:t>
              </w:r>
              <w:r w:rsidR="004C5D08" w:rsidRPr="000E2DBE">
                <w:rPr>
                  <w:rStyle w:val="ab"/>
                  <w:lang w:val="en-US"/>
                </w:rPr>
                <w:t>inbox</w:t>
              </w:r>
              <w:r w:rsidR="004C5D08" w:rsidRPr="004C5D08">
                <w:rPr>
                  <w:rStyle w:val="ab"/>
                </w:rPr>
                <w:t>.</w:t>
              </w:r>
              <w:proofErr w:type="spellStart"/>
              <w:r w:rsidR="004C5D08" w:rsidRPr="000E2DBE">
                <w:rPr>
                  <w:rStyle w:val="ab"/>
                  <w:lang w:val="en-US"/>
                </w:rPr>
                <w:t>ru</w:t>
              </w:r>
              <w:proofErr w:type="spellEnd"/>
            </w:hyperlink>
          </w:p>
          <w:p w:rsidR="004C5D08" w:rsidRPr="004C5D08" w:rsidRDefault="004C5D08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тел.</w:t>
            </w:r>
            <w:proofErr w:type="gramStart"/>
            <w:r>
              <w:t xml:space="preserve"> :</w:t>
            </w:r>
            <w:proofErr w:type="gramEnd"/>
            <w:r>
              <w:t xml:space="preserve"> +7(921) 883-8-112</w:t>
            </w:r>
          </w:p>
          <w:p w:rsidR="00F75F72" w:rsidRDefault="00F75F72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F72" w:rsidRPr="00294522" w:rsidRDefault="00F75F72" w:rsidP="00F7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6E6" w:rsidRPr="00294522" w:rsidRDefault="00F75F72" w:rsidP="004C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522">
              <w:rPr>
                <w:rFonts w:ascii="Times New Roman" w:hAnsi="Times New Roman" w:cs="Times New Roman"/>
                <w:sz w:val="20"/>
                <w:szCs w:val="20"/>
              </w:rPr>
              <w:t>_________________/</w:t>
            </w:r>
            <w:proofErr w:type="spellStart"/>
            <w:r w:rsidR="004C5D08">
              <w:rPr>
                <w:rFonts w:ascii="Times New Roman" w:hAnsi="Times New Roman" w:cs="Times New Roman"/>
                <w:sz w:val="20"/>
                <w:szCs w:val="20"/>
              </w:rPr>
              <w:t>Петрачев</w:t>
            </w:r>
            <w:proofErr w:type="spellEnd"/>
            <w:r w:rsidR="004C5D0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E73F72" w:rsidRPr="009B49E0" w:rsidRDefault="00E73F72" w:rsidP="004C5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73F72" w:rsidRPr="009B49E0" w:rsidSect="003A449E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B2" w:rsidRDefault="00DA29B2" w:rsidP="00E9770B">
      <w:pPr>
        <w:spacing w:after="0" w:line="240" w:lineRule="auto"/>
      </w:pPr>
      <w:r>
        <w:separator/>
      </w:r>
    </w:p>
  </w:endnote>
  <w:endnote w:type="continuationSeparator" w:id="0">
    <w:p w:rsidR="00DA29B2" w:rsidRDefault="00DA29B2" w:rsidP="00E9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604937"/>
      <w:docPartObj>
        <w:docPartGallery w:val="Page Numbers (Bottom of Page)"/>
        <w:docPartUnique/>
      </w:docPartObj>
    </w:sdtPr>
    <w:sdtEndPr/>
    <w:sdtContent>
      <w:p w:rsidR="0064526F" w:rsidRDefault="0064526F">
        <w:pPr>
          <w:pStyle w:val="a7"/>
          <w:jc w:val="right"/>
        </w:pPr>
      </w:p>
      <w:p w:rsidR="0064526F" w:rsidRDefault="006452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D08">
          <w:rPr>
            <w:noProof/>
          </w:rPr>
          <w:t>4</w:t>
        </w:r>
        <w:r>
          <w:fldChar w:fldCharType="end"/>
        </w:r>
      </w:p>
    </w:sdtContent>
  </w:sdt>
  <w:p w:rsidR="0064526F" w:rsidRDefault="006452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B2" w:rsidRDefault="00DA29B2" w:rsidP="00E9770B">
      <w:pPr>
        <w:spacing w:after="0" w:line="240" w:lineRule="auto"/>
      </w:pPr>
      <w:r>
        <w:separator/>
      </w:r>
    </w:p>
  </w:footnote>
  <w:footnote w:type="continuationSeparator" w:id="0">
    <w:p w:rsidR="00DA29B2" w:rsidRDefault="00DA29B2" w:rsidP="00E9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55"/>
    <w:rsid w:val="0002080D"/>
    <w:rsid w:val="00041DE4"/>
    <w:rsid w:val="00077CB1"/>
    <w:rsid w:val="000A6AB0"/>
    <w:rsid w:val="000C03F4"/>
    <w:rsid w:val="000D492F"/>
    <w:rsid w:val="000E7C7B"/>
    <w:rsid w:val="001004B7"/>
    <w:rsid w:val="00115BDA"/>
    <w:rsid w:val="00134894"/>
    <w:rsid w:val="00137AFD"/>
    <w:rsid w:val="0016405A"/>
    <w:rsid w:val="00164BD3"/>
    <w:rsid w:val="00166C84"/>
    <w:rsid w:val="00196F4A"/>
    <w:rsid w:val="001C2B87"/>
    <w:rsid w:val="001C7AD3"/>
    <w:rsid w:val="001D2174"/>
    <w:rsid w:val="001E4433"/>
    <w:rsid w:val="001E481A"/>
    <w:rsid w:val="00234B25"/>
    <w:rsid w:val="00255D43"/>
    <w:rsid w:val="00294522"/>
    <w:rsid w:val="0029636E"/>
    <w:rsid w:val="002A3715"/>
    <w:rsid w:val="002A4B6F"/>
    <w:rsid w:val="002D6984"/>
    <w:rsid w:val="002E0E5C"/>
    <w:rsid w:val="002E1CD8"/>
    <w:rsid w:val="002E694A"/>
    <w:rsid w:val="002F063B"/>
    <w:rsid w:val="00312135"/>
    <w:rsid w:val="003309ED"/>
    <w:rsid w:val="00332196"/>
    <w:rsid w:val="003557C6"/>
    <w:rsid w:val="00357FF8"/>
    <w:rsid w:val="003748F8"/>
    <w:rsid w:val="00383D94"/>
    <w:rsid w:val="00391E4E"/>
    <w:rsid w:val="003930EC"/>
    <w:rsid w:val="003A449E"/>
    <w:rsid w:val="003A4899"/>
    <w:rsid w:val="003E23F7"/>
    <w:rsid w:val="003E6EDE"/>
    <w:rsid w:val="00451988"/>
    <w:rsid w:val="0046318B"/>
    <w:rsid w:val="004656B8"/>
    <w:rsid w:val="004705F9"/>
    <w:rsid w:val="004875FB"/>
    <w:rsid w:val="004A05B6"/>
    <w:rsid w:val="004A3244"/>
    <w:rsid w:val="004C4955"/>
    <w:rsid w:val="004C5D08"/>
    <w:rsid w:val="004C76F5"/>
    <w:rsid w:val="004E1CE4"/>
    <w:rsid w:val="004F012F"/>
    <w:rsid w:val="00546FEE"/>
    <w:rsid w:val="005538E2"/>
    <w:rsid w:val="00561907"/>
    <w:rsid w:val="00567D80"/>
    <w:rsid w:val="005A3652"/>
    <w:rsid w:val="005B7311"/>
    <w:rsid w:val="005C37CE"/>
    <w:rsid w:val="005C5C92"/>
    <w:rsid w:val="005D140D"/>
    <w:rsid w:val="005D56EE"/>
    <w:rsid w:val="00607D13"/>
    <w:rsid w:val="006357C3"/>
    <w:rsid w:val="0064526F"/>
    <w:rsid w:val="00654523"/>
    <w:rsid w:val="00655689"/>
    <w:rsid w:val="00663F2E"/>
    <w:rsid w:val="00670537"/>
    <w:rsid w:val="0068393F"/>
    <w:rsid w:val="00685FB2"/>
    <w:rsid w:val="006A172E"/>
    <w:rsid w:val="006A2CB7"/>
    <w:rsid w:val="006D0157"/>
    <w:rsid w:val="006D0F51"/>
    <w:rsid w:val="006F4DCE"/>
    <w:rsid w:val="00702EF3"/>
    <w:rsid w:val="007364B6"/>
    <w:rsid w:val="0074618B"/>
    <w:rsid w:val="00753A4A"/>
    <w:rsid w:val="007555DD"/>
    <w:rsid w:val="00767754"/>
    <w:rsid w:val="007772AD"/>
    <w:rsid w:val="0079188C"/>
    <w:rsid w:val="00793429"/>
    <w:rsid w:val="007A327C"/>
    <w:rsid w:val="007C25B7"/>
    <w:rsid w:val="007C3C9F"/>
    <w:rsid w:val="007C41CF"/>
    <w:rsid w:val="007E0F6E"/>
    <w:rsid w:val="00805C4E"/>
    <w:rsid w:val="008468B9"/>
    <w:rsid w:val="008720FF"/>
    <w:rsid w:val="00886816"/>
    <w:rsid w:val="008A3246"/>
    <w:rsid w:val="008A4F0C"/>
    <w:rsid w:val="008B47EE"/>
    <w:rsid w:val="008C65BF"/>
    <w:rsid w:val="008D1B2D"/>
    <w:rsid w:val="008D72A7"/>
    <w:rsid w:val="008D7446"/>
    <w:rsid w:val="008F5FCC"/>
    <w:rsid w:val="0090146F"/>
    <w:rsid w:val="00940E79"/>
    <w:rsid w:val="00973ED6"/>
    <w:rsid w:val="009836E6"/>
    <w:rsid w:val="009B319D"/>
    <w:rsid w:val="009B49E0"/>
    <w:rsid w:val="009E2135"/>
    <w:rsid w:val="009F1CFB"/>
    <w:rsid w:val="009F48DC"/>
    <w:rsid w:val="00A05083"/>
    <w:rsid w:val="00A14A56"/>
    <w:rsid w:val="00A1604D"/>
    <w:rsid w:val="00A23EC0"/>
    <w:rsid w:val="00A348E3"/>
    <w:rsid w:val="00A82CA7"/>
    <w:rsid w:val="00A84887"/>
    <w:rsid w:val="00AA567F"/>
    <w:rsid w:val="00AC1112"/>
    <w:rsid w:val="00AE515D"/>
    <w:rsid w:val="00AF3C55"/>
    <w:rsid w:val="00B00DEA"/>
    <w:rsid w:val="00B14428"/>
    <w:rsid w:val="00B33A40"/>
    <w:rsid w:val="00B97C28"/>
    <w:rsid w:val="00BD7A2A"/>
    <w:rsid w:val="00BE1942"/>
    <w:rsid w:val="00BE36BE"/>
    <w:rsid w:val="00BF6E20"/>
    <w:rsid w:val="00C16139"/>
    <w:rsid w:val="00C25F83"/>
    <w:rsid w:val="00C82C23"/>
    <w:rsid w:val="00C86198"/>
    <w:rsid w:val="00C95005"/>
    <w:rsid w:val="00CD2EE7"/>
    <w:rsid w:val="00CD61B3"/>
    <w:rsid w:val="00CE1338"/>
    <w:rsid w:val="00CF08A1"/>
    <w:rsid w:val="00D023D7"/>
    <w:rsid w:val="00D46E2F"/>
    <w:rsid w:val="00D60874"/>
    <w:rsid w:val="00D65E62"/>
    <w:rsid w:val="00D802C5"/>
    <w:rsid w:val="00D9079B"/>
    <w:rsid w:val="00DA29B2"/>
    <w:rsid w:val="00DB21B7"/>
    <w:rsid w:val="00DC0416"/>
    <w:rsid w:val="00DC1A9E"/>
    <w:rsid w:val="00DE5140"/>
    <w:rsid w:val="00DE756D"/>
    <w:rsid w:val="00DF18A5"/>
    <w:rsid w:val="00DF73FE"/>
    <w:rsid w:val="00E137BE"/>
    <w:rsid w:val="00E17727"/>
    <w:rsid w:val="00E36223"/>
    <w:rsid w:val="00E55968"/>
    <w:rsid w:val="00E668C4"/>
    <w:rsid w:val="00E73F72"/>
    <w:rsid w:val="00E906C6"/>
    <w:rsid w:val="00E94ED6"/>
    <w:rsid w:val="00E9770B"/>
    <w:rsid w:val="00EB6C81"/>
    <w:rsid w:val="00EE5E60"/>
    <w:rsid w:val="00EF375B"/>
    <w:rsid w:val="00EF5C5B"/>
    <w:rsid w:val="00F104CA"/>
    <w:rsid w:val="00F1432D"/>
    <w:rsid w:val="00F23A8A"/>
    <w:rsid w:val="00F71886"/>
    <w:rsid w:val="00F75F72"/>
    <w:rsid w:val="00F9060E"/>
    <w:rsid w:val="00FA34DC"/>
    <w:rsid w:val="00FB4C58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69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70B"/>
  </w:style>
  <w:style w:type="paragraph" w:styleId="a7">
    <w:name w:val="footer"/>
    <w:basedOn w:val="a"/>
    <w:link w:val="a8"/>
    <w:uiPriority w:val="99"/>
    <w:unhideWhenUsed/>
    <w:rsid w:val="00E9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70B"/>
  </w:style>
  <w:style w:type="paragraph" w:styleId="a9">
    <w:name w:val="Balloon Text"/>
    <w:basedOn w:val="a"/>
    <w:link w:val="aa"/>
    <w:uiPriority w:val="99"/>
    <w:semiHidden/>
    <w:unhideWhenUsed/>
    <w:rsid w:val="00D6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087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67D80"/>
    <w:rPr>
      <w:color w:val="0563C1" w:themeColor="hyperlink"/>
      <w:u w:val="single"/>
    </w:rPr>
  </w:style>
  <w:style w:type="paragraph" w:customStyle="1" w:styleId="1">
    <w:name w:val="Без интервала1"/>
    <w:rsid w:val="005538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9188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69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70B"/>
  </w:style>
  <w:style w:type="paragraph" w:styleId="a7">
    <w:name w:val="footer"/>
    <w:basedOn w:val="a"/>
    <w:link w:val="a8"/>
    <w:uiPriority w:val="99"/>
    <w:unhideWhenUsed/>
    <w:rsid w:val="00E9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70B"/>
  </w:style>
  <w:style w:type="paragraph" w:styleId="a9">
    <w:name w:val="Balloon Text"/>
    <w:basedOn w:val="a"/>
    <w:link w:val="aa"/>
    <w:uiPriority w:val="99"/>
    <w:semiHidden/>
    <w:unhideWhenUsed/>
    <w:rsid w:val="00D6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087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67D80"/>
    <w:rPr>
      <w:color w:val="0563C1" w:themeColor="hyperlink"/>
      <w:u w:val="single"/>
    </w:rPr>
  </w:style>
  <w:style w:type="paragraph" w:customStyle="1" w:styleId="1">
    <w:name w:val="Без интервала1"/>
    <w:rsid w:val="005538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9188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4503947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aterialmzn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954D-60AC-4832-B581-BD9C6198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федорова</dc:creator>
  <cp:lastModifiedBy>admin</cp:lastModifiedBy>
  <cp:revision>2</cp:revision>
  <cp:lastPrinted>2016-11-01T07:58:00Z</cp:lastPrinted>
  <dcterms:created xsi:type="dcterms:W3CDTF">2020-11-04T16:15:00Z</dcterms:created>
  <dcterms:modified xsi:type="dcterms:W3CDTF">2020-11-04T16:15:00Z</dcterms:modified>
</cp:coreProperties>
</file>